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A92F" w14:textId="77777777" w:rsidR="00B439F8" w:rsidRPr="00057A75" w:rsidRDefault="00B439F8" w:rsidP="00B439F8">
      <w:pPr>
        <w:pStyle w:val="Bezodstpw"/>
        <w:ind w:left="4111"/>
        <w:rPr>
          <w:rFonts w:ascii="Times New Roman" w:hAnsi="Times New Roman" w:cs="Times New Roman"/>
        </w:rPr>
      </w:pPr>
      <w:r w:rsidRPr="00057A75">
        <w:rPr>
          <w:rFonts w:ascii="Times New Roman" w:hAnsi="Times New Roman" w:cs="Times New Roman"/>
        </w:rPr>
        <w:t>Załącznik Nr 1</w:t>
      </w:r>
    </w:p>
    <w:p w14:paraId="38F836F5" w14:textId="77777777" w:rsidR="00B439F8" w:rsidRPr="00057A75" w:rsidRDefault="00B439F8" w:rsidP="00B439F8">
      <w:pPr>
        <w:pStyle w:val="Bezodstpw"/>
        <w:ind w:left="4111"/>
        <w:rPr>
          <w:rFonts w:ascii="Times New Roman" w:hAnsi="Times New Roman" w:cs="Times New Roman"/>
        </w:rPr>
      </w:pPr>
      <w:r w:rsidRPr="00057A75">
        <w:rPr>
          <w:rFonts w:ascii="Times New Roman" w:hAnsi="Times New Roman" w:cs="Times New Roman"/>
        </w:rPr>
        <w:t>do Zasad udostępniania dokumentacji medycznej</w:t>
      </w:r>
    </w:p>
    <w:p w14:paraId="25612867" w14:textId="77777777" w:rsidR="00B439F8" w:rsidRPr="00057A75" w:rsidRDefault="00B439F8" w:rsidP="00B439F8">
      <w:pPr>
        <w:pStyle w:val="Bezodstpw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57A75">
        <w:rPr>
          <w:rFonts w:ascii="Times New Roman" w:hAnsi="Times New Roman" w:cs="Times New Roman"/>
        </w:rPr>
        <w:t xml:space="preserve"> SP ZOZ Stacja Pogotowia Ratunkowego w Gdańsku</w:t>
      </w:r>
    </w:p>
    <w:p w14:paraId="1B57B144" w14:textId="77777777" w:rsidR="00B439F8" w:rsidRPr="00E55667" w:rsidRDefault="00B439F8" w:rsidP="00B439F8">
      <w:pPr>
        <w:ind w:left="3969"/>
        <w:rPr>
          <w:rFonts w:ascii="Times New Roman" w:hAnsi="Times New Roman" w:cs="Times New Roman"/>
          <w:sz w:val="24"/>
          <w:szCs w:val="24"/>
        </w:rPr>
      </w:pPr>
    </w:p>
    <w:p w14:paraId="0E3839E0" w14:textId="77777777" w:rsidR="00B439F8" w:rsidRDefault="00B439F8" w:rsidP="00B439F8">
      <w:pPr>
        <w:jc w:val="right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Gdańsk, dnia……………………………… </w:t>
      </w:r>
    </w:p>
    <w:p w14:paraId="1E10F462" w14:textId="77777777" w:rsidR="00B439F8" w:rsidRPr="00E55667" w:rsidRDefault="00B439F8" w:rsidP="00B439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7C1B50" w14:textId="77777777" w:rsidR="00B439F8" w:rsidRPr="00E55667" w:rsidRDefault="00B439F8" w:rsidP="00B439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3307905" w14:textId="77777777" w:rsidR="00B439F8" w:rsidRPr="00E55667" w:rsidRDefault="00B439F8" w:rsidP="00B439F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55667">
        <w:rPr>
          <w:rFonts w:ascii="Times New Roman" w:hAnsi="Times New Roman" w:cs="Times New Roman"/>
          <w:sz w:val="24"/>
          <w:szCs w:val="24"/>
        </w:rPr>
        <w:t>Imię i Nazwisko wnioskodawcy)</w:t>
      </w:r>
    </w:p>
    <w:p w14:paraId="659F8E0E" w14:textId="77777777" w:rsidR="00B439F8" w:rsidRPr="00E55667" w:rsidRDefault="00B439F8" w:rsidP="00B43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1995BD" w14:textId="77777777" w:rsidR="00B439F8" w:rsidRPr="00E55667" w:rsidRDefault="00B439F8" w:rsidP="00B439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247A8" w14:textId="77777777" w:rsidR="00B439F8" w:rsidRPr="00E55667" w:rsidRDefault="00B439F8" w:rsidP="00B439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</w:p>
    <w:p w14:paraId="53D3C342" w14:textId="77777777" w:rsidR="00B439F8" w:rsidRPr="00E55667" w:rsidRDefault="00B439F8" w:rsidP="00B439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>(PESEL lub data urodzenia)</w:t>
      </w:r>
    </w:p>
    <w:p w14:paraId="7DF6A2E6" w14:textId="77777777" w:rsidR="00B439F8" w:rsidRPr="00E55667" w:rsidRDefault="00B439F8" w:rsidP="00B43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D44F48" w14:textId="77777777" w:rsidR="00B439F8" w:rsidRPr="00E55667" w:rsidRDefault="00B439F8" w:rsidP="00B439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27590" w14:textId="77777777" w:rsidR="00B439F8" w:rsidRPr="00E55667" w:rsidRDefault="00B439F8" w:rsidP="00B43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095119E" w14:textId="77777777" w:rsidR="00B439F8" w:rsidRPr="00E55667" w:rsidRDefault="00B439F8" w:rsidP="00B43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D1C15B" w14:textId="77777777" w:rsidR="00B439F8" w:rsidRPr="00E55667" w:rsidRDefault="00B439F8" w:rsidP="00B439F8">
      <w:pPr>
        <w:pStyle w:val="Bezodstpw"/>
        <w:ind w:left="3544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Dyrektor </w:t>
      </w:r>
    </w:p>
    <w:p w14:paraId="66F36333" w14:textId="77777777" w:rsidR="00B439F8" w:rsidRPr="00E55667" w:rsidRDefault="00B439F8" w:rsidP="00B439F8">
      <w:pPr>
        <w:pStyle w:val="Bezodstpw"/>
        <w:ind w:left="3544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Samodzielnego Publicznego Zakładu Opieki Zdrowotnej </w:t>
      </w:r>
    </w:p>
    <w:p w14:paraId="22317CA4" w14:textId="77777777" w:rsidR="00B439F8" w:rsidRPr="00E55667" w:rsidRDefault="00B439F8" w:rsidP="00B439F8">
      <w:pPr>
        <w:pStyle w:val="Bezodstpw"/>
        <w:ind w:left="3544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>Stacja Pogotowia Ratunkowego w Gdańsku</w:t>
      </w:r>
    </w:p>
    <w:p w14:paraId="5F875347" w14:textId="77777777" w:rsidR="00B439F8" w:rsidRPr="00E55667" w:rsidRDefault="00B439F8" w:rsidP="00B439F8">
      <w:pPr>
        <w:pStyle w:val="Bezodstpw"/>
        <w:ind w:left="3544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>Ul. Orzeszkowej 1</w:t>
      </w:r>
    </w:p>
    <w:p w14:paraId="6592B15E" w14:textId="77777777" w:rsidR="00B439F8" w:rsidRPr="00E55667" w:rsidRDefault="00B439F8" w:rsidP="00B439F8">
      <w:pPr>
        <w:pStyle w:val="Bezodstpw"/>
        <w:ind w:left="3544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>80-Gdańsk</w:t>
      </w:r>
    </w:p>
    <w:p w14:paraId="47AB568A" w14:textId="77777777" w:rsidR="00B439F8" w:rsidRPr="00E55667" w:rsidRDefault="00B439F8" w:rsidP="00B43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23BB7C" w14:textId="77777777" w:rsidR="00B439F8" w:rsidRPr="00E55667" w:rsidRDefault="00B439F8" w:rsidP="00B439F8">
      <w:pPr>
        <w:rPr>
          <w:rFonts w:ascii="Times New Roman" w:hAnsi="Times New Roman" w:cs="Times New Roman"/>
          <w:sz w:val="24"/>
          <w:szCs w:val="24"/>
        </w:rPr>
      </w:pPr>
    </w:p>
    <w:p w14:paraId="5CDC453C" w14:textId="77777777" w:rsidR="00B439F8" w:rsidRPr="00E55667" w:rsidRDefault="00B439F8" w:rsidP="00B439F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667">
        <w:rPr>
          <w:rFonts w:ascii="Times New Roman" w:hAnsi="Times New Roman" w:cs="Times New Roman"/>
          <w:b/>
          <w:bCs/>
          <w:sz w:val="24"/>
          <w:szCs w:val="24"/>
        </w:rPr>
        <w:t>WNIOSEK O WYDANIE DOKUMENTACJI MEDYCZNEJ</w:t>
      </w:r>
    </w:p>
    <w:p w14:paraId="0958E9B0" w14:textId="49BC94A5" w:rsidR="00B439F8" w:rsidRPr="00E55667" w:rsidRDefault="00B439F8" w:rsidP="00B439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>(przed wypełnieniem proszę zapoznać się z pouczeniem</w:t>
      </w:r>
      <w:r w:rsidR="009B7C3B">
        <w:rPr>
          <w:rFonts w:ascii="Times New Roman" w:hAnsi="Times New Roman" w:cs="Times New Roman"/>
          <w:sz w:val="24"/>
          <w:szCs w:val="24"/>
        </w:rPr>
        <w:t xml:space="preserve"> poniżej</w:t>
      </w:r>
      <w:r w:rsidRPr="00E55667">
        <w:rPr>
          <w:rFonts w:ascii="Times New Roman" w:hAnsi="Times New Roman" w:cs="Times New Roman"/>
          <w:sz w:val="24"/>
          <w:szCs w:val="24"/>
        </w:rPr>
        <w:t>)</w:t>
      </w:r>
    </w:p>
    <w:p w14:paraId="3309C514" w14:textId="77777777" w:rsidR="00B439F8" w:rsidRPr="00E55667" w:rsidRDefault="00B439F8" w:rsidP="00B439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DA5654" w14:textId="77777777" w:rsidR="00B439F8" w:rsidRPr="00E55667" w:rsidRDefault="00B439F8" w:rsidP="00B439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>Na podstawie art. 26 ustawy z dnia 6 listopada 2008 r. o prawach pacjenta i Rzeczniku Praw Pacjenta (</w:t>
      </w:r>
      <w:proofErr w:type="spellStart"/>
      <w:r w:rsidRPr="00E556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55667">
        <w:rPr>
          <w:rFonts w:ascii="Times New Roman" w:hAnsi="Times New Roman" w:cs="Times New Roman"/>
          <w:sz w:val="24"/>
          <w:szCs w:val="24"/>
        </w:rPr>
        <w:t>. Dz. U. z 2024 r. poz. 581) zwracam się z prośbą o udostepnienie dokumentacji medycznej (poświadczonej za zgodność z oryginałem), dotyczącej udzielenia pomocy medycznej:</w:t>
      </w:r>
    </w:p>
    <w:p w14:paraId="0B2E81A0" w14:textId="77777777" w:rsidR="00B439F8" w:rsidRPr="00E55667" w:rsidRDefault="00B439F8" w:rsidP="00B439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>imię i nazwisko pacjenta - ………………………………………………………………………</w:t>
      </w:r>
    </w:p>
    <w:p w14:paraId="122F97F1" w14:textId="77777777" w:rsidR="00B439F8" w:rsidRPr="00E55667" w:rsidRDefault="00B439F8" w:rsidP="00B439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w dniu ………………………………………………………………………...…....…….……., </w:t>
      </w:r>
    </w:p>
    <w:p w14:paraId="46E4B099" w14:textId="77777777" w:rsidR="00B439F8" w:rsidRPr="00E55667" w:rsidRDefault="00B439F8" w:rsidP="00B439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>na ul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55667">
        <w:rPr>
          <w:rFonts w:ascii="Times New Roman" w:hAnsi="Times New Roman" w:cs="Times New Roman"/>
          <w:sz w:val="24"/>
          <w:szCs w:val="24"/>
        </w:rPr>
        <w:t xml:space="preserve">………………………..… </w:t>
      </w:r>
    </w:p>
    <w:p w14:paraId="4E57B253" w14:textId="77777777" w:rsidR="00B439F8" w:rsidRPr="00E55667" w:rsidRDefault="00B439F8" w:rsidP="00B439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104B4" w14:textId="77777777" w:rsidR="00B439F8" w:rsidRPr="00E55667" w:rsidRDefault="00B439F8" w:rsidP="00B439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Proszę o udostępnienie wskazanej dokumentacji medycznej: (proszę podkreślić właściwe): </w:t>
      </w:r>
    </w:p>
    <w:p w14:paraId="45FE2C1B" w14:textId="77777777" w:rsidR="00B439F8" w:rsidRPr="00E55667" w:rsidRDefault="00B439F8" w:rsidP="00B439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sym w:font="Symbol" w:char="F0B7"/>
      </w:r>
      <w:r w:rsidRPr="00E55667">
        <w:rPr>
          <w:rFonts w:ascii="Times New Roman" w:hAnsi="Times New Roman" w:cs="Times New Roman"/>
          <w:sz w:val="24"/>
          <w:szCs w:val="24"/>
        </w:rPr>
        <w:t xml:space="preserve"> do wglądu w siedzibie jednostki,</w:t>
      </w:r>
    </w:p>
    <w:p w14:paraId="42EEE2EC" w14:textId="77777777" w:rsidR="00B439F8" w:rsidRPr="00E55667" w:rsidRDefault="00B439F8" w:rsidP="00B439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sym w:font="Symbol" w:char="F0B7"/>
      </w:r>
      <w:r w:rsidRPr="00E55667">
        <w:rPr>
          <w:rFonts w:ascii="Times New Roman" w:hAnsi="Times New Roman" w:cs="Times New Roman"/>
          <w:sz w:val="24"/>
          <w:szCs w:val="24"/>
        </w:rPr>
        <w:t xml:space="preserve"> w formie kserokopii/wydruku/odpisu/wyciągu, </w:t>
      </w:r>
    </w:p>
    <w:p w14:paraId="61844CC7" w14:textId="77777777" w:rsidR="00B439F8" w:rsidRPr="00E55667" w:rsidRDefault="00B439F8" w:rsidP="00B439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sym w:font="Symbol" w:char="F0B7"/>
      </w:r>
      <w:r w:rsidRPr="00E55667">
        <w:rPr>
          <w:rFonts w:ascii="Times New Roman" w:hAnsi="Times New Roman" w:cs="Times New Roman"/>
          <w:sz w:val="24"/>
          <w:szCs w:val="24"/>
        </w:rPr>
        <w:t xml:space="preserve"> na elektronicznym nośniku danych (np. płyta cd), </w:t>
      </w:r>
    </w:p>
    <w:p w14:paraId="2B824E5A" w14:textId="77777777" w:rsidR="00B439F8" w:rsidRPr="00E55667" w:rsidRDefault="00B439F8" w:rsidP="00B439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sym w:font="Symbol" w:char="F0B7"/>
      </w:r>
      <w:r w:rsidRPr="00E55667">
        <w:rPr>
          <w:rFonts w:ascii="Times New Roman" w:hAnsi="Times New Roman" w:cs="Times New Roman"/>
          <w:sz w:val="24"/>
          <w:szCs w:val="24"/>
        </w:rPr>
        <w:t xml:space="preserve"> za pośrednictwem środków komunikacji elektronicznej: ……………………………………. </w:t>
      </w:r>
    </w:p>
    <w:p w14:paraId="4104A74A" w14:textId="77777777" w:rsidR="00B439F8" w:rsidRPr="00E55667" w:rsidRDefault="00B439F8" w:rsidP="00B439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29E7E" w14:textId="77777777" w:rsidR="00B439F8" w:rsidRPr="00E55667" w:rsidRDefault="00B439F8" w:rsidP="00B439F8">
      <w:pPr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Wnioskowaną dokumentację: </w:t>
      </w:r>
    </w:p>
    <w:p w14:paraId="15D73519" w14:textId="77777777" w:rsidR="00B439F8" w:rsidRPr="00E55667" w:rsidRDefault="00B439F8" w:rsidP="00B439F8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odbiorę osobiście </w:t>
      </w:r>
      <w:r w:rsidRPr="00E55667">
        <w:rPr>
          <w:rFonts w:ascii="Times New Roman" w:hAnsi="Times New Roman" w:cs="Times New Roman"/>
          <w:sz w:val="24"/>
          <w:szCs w:val="24"/>
        </w:rPr>
        <w:sym w:font="Symbol" w:char="F06F"/>
      </w:r>
      <w:r w:rsidRPr="00E55667">
        <w:rPr>
          <w:rFonts w:ascii="Times New Roman" w:hAnsi="Times New Roman" w:cs="Times New Roman"/>
          <w:sz w:val="24"/>
          <w:szCs w:val="24"/>
        </w:rPr>
        <w:t xml:space="preserve"> proszę wysłać na adres: ……….………………………………………..</w:t>
      </w:r>
    </w:p>
    <w:p w14:paraId="7C1CB414" w14:textId="77777777" w:rsidR="00B439F8" w:rsidRPr="00E55667" w:rsidRDefault="00B439F8" w:rsidP="00B439F8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565B7" w14:textId="77777777" w:rsidR="00B439F8" w:rsidRPr="00E55667" w:rsidRDefault="00B439F8" w:rsidP="00B439F8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odbierze osoba upoważniona: </w:t>
      </w:r>
      <w:r w:rsidRPr="00E55667">
        <w:rPr>
          <w:rFonts w:ascii="Times New Roman" w:hAnsi="Times New Roman" w:cs="Times New Roman"/>
          <w:sz w:val="24"/>
          <w:szCs w:val="24"/>
        </w:rPr>
        <w:sym w:font="Symbol" w:char="F02D"/>
      </w:r>
      <w:r w:rsidRPr="00E55667">
        <w:rPr>
          <w:rFonts w:ascii="Times New Roman" w:hAnsi="Times New Roman" w:cs="Times New Roman"/>
          <w:sz w:val="24"/>
          <w:szCs w:val="24"/>
        </w:rPr>
        <w:t xml:space="preserve"> imię i nazwisko: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F8C0076" w14:textId="77777777" w:rsidR="00B439F8" w:rsidRPr="00E55667" w:rsidRDefault="00B439F8" w:rsidP="00B439F8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8FA86C1" w14:textId="77777777" w:rsidR="00B439F8" w:rsidRPr="00E55667" w:rsidRDefault="00B439F8" w:rsidP="00B439F8">
      <w:pPr>
        <w:pStyle w:val="Akapitzlist"/>
        <w:numPr>
          <w:ilvl w:val="1"/>
          <w:numId w:val="1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>numer dowodu osobistego:……………………………………………………………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55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09CCA" w14:textId="77777777" w:rsidR="00B439F8" w:rsidRPr="00E55667" w:rsidRDefault="00B439F8" w:rsidP="00B439F8">
      <w:pPr>
        <w:rPr>
          <w:rFonts w:ascii="Times New Roman" w:hAnsi="Times New Roman" w:cs="Times New Roman"/>
          <w:sz w:val="24"/>
          <w:szCs w:val="24"/>
        </w:rPr>
      </w:pPr>
    </w:p>
    <w:p w14:paraId="1E5BC2D5" w14:textId="77777777" w:rsidR="00B439F8" w:rsidRPr="00E55667" w:rsidRDefault="00B439F8" w:rsidP="00B439F8">
      <w:pPr>
        <w:rPr>
          <w:rFonts w:ascii="Times New Roman" w:hAnsi="Times New Roman" w:cs="Times New Roman"/>
          <w:sz w:val="24"/>
          <w:szCs w:val="24"/>
        </w:rPr>
      </w:pPr>
    </w:p>
    <w:p w14:paraId="414E29DD" w14:textId="77777777" w:rsidR="00B439F8" w:rsidRPr="00E55667" w:rsidRDefault="00B439F8" w:rsidP="00B439F8">
      <w:pPr>
        <w:rPr>
          <w:rFonts w:ascii="Times New Roman" w:hAnsi="Times New Roman" w:cs="Times New Roman"/>
          <w:sz w:val="24"/>
          <w:szCs w:val="24"/>
        </w:rPr>
      </w:pPr>
    </w:p>
    <w:p w14:paraId="6EA8DDDF" w14:textId="77777777" w:rsidR="00B439F8" w:rsidRPr="00E55667" w:rsidRDefault="00B439F8" w:rsidP="00B439F8">
      <w:pPr>
        <w:pStyle w:val="Bezodstpw"/>
        <w:ind w:left="5387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>…….……………………………</w:t>
      </w:r>
    </w:p>
    <w:p w14:paraId="5F54A501" w14:textId="77777777" w:rsidR="00B439F8" w:rsidRPr="00E55667" w:rsidRDefault="00B439F8" w:rsidP="00B439F8">
      <w:pPr>
        <w:pStyle w:val="Bezodstpw"/>
        <w:ind w:left="5387" w:firstLine="277"/>
        <w:rPr>
          <w:rFonts w:ascii="Times New Roman" w:hAnsi="Times New Roman" w:cs="Times New Roman"/>
          <w:sz w:val="24"/>
          <w:szCs w:val="24"/>
        </w:rPr>
      </w:pPr>
      <w:r w:rsidRPr="00E55667">
        <w:rPr>
          <w:rFonts w:ascii="Times New Roman" w:hAnsi="Times New Roman" w:cs="Times New Roman"/>
          <w:sz w:val="24"/>
          <w:szCs w:val="24"/>
        </w:rPr>
        <w:t xml:space="preserve">(podpis wnioskodawcy) </w:t>
      </w:r>
    </w:p>
    <w:p w14:paraId="4D4AEDE8" w14:textId="77777777" w:rsidR="00B439F8" w:rsidRPr="00E55667" w:rsidRDefault="00B439F8" w:rsidP="00B439F8">
      <w:pPr>
        <w:ind w:left="5387"/>
        <w:rPr>
          <w:rFonts w:ascii="Times New Roman" w:hAnsi="Times New Roman" w:cs="Times New Roman"/>
          <w:sz w:val="24"/>
          <w:szCs w:val="24"/>
        </w:rPr>
      </w:pPr>
    </w:p>
    <w:p w14:paraId="4E95AF41" w14:textId="77777777" w:rsidR="00B439F8" w:rsidRPr="00E55667" w:rsidRDefault="00B439F8" w:rsidP="00B439F8">
      <w:pPr>
        <w:rPr>
          <w:rFonts w:ascii="Times New Roman" w:hAnsi="Times New Roman" w:cs="Times New Roman"/>
          <w:sz w:val="24"/>
          <w:szCs w:val="24"/>
        </w:rPr>
      </w:pPr>
    </w:p>
    <w:p w14:paraId="5F711F83" w14:textId="77777777" w:rsidR="00B439F8" w:rsidRPr="00E55667" w:rsidRDefault="00B439F8" w:rsidP="00B439F8">
      <w:pPr>
        <w:rPr>
          <w:rFonts w:ascii="Times New Roman" w:hAnsi="Times New Roman" w:cs="Times New Roman"/>
          <w:sz w:val="24"/>
          <w:szCs w:val="24"/>
        </w:rPr>
      </w:pPr>
    </w:p>
    <w:p w14:paraId="11D2C8B2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A21EA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3F243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1CF87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CD706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1D627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148E5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651E9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10D85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071CB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A67B6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9B1B2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2C7D0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861B7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95337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A457D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8A474" w14:textId="77777777" w:rsidR="00B439F8" w:rsidRDefault="00B439F8" w:rsidP="00B43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5B873" w14:textId="77777777" w:rsidR="00F43090" w:rsidRDefault="00F43090"/>
    <w:p w14:paraId="454E8004" w14:textId="77777777" w:rsidR="009B7C3B" w:rsidRPr="00AF4CC4" w:rsidRDefault="009B7C3B" w:rsidP="009B7C3B">
      <w:pPr>
        <w:rPr>
          <w:b/>
          <w:bCs/>
        </w:rPr>
      </w:pPr>
      <w:r w:rsidRPr="00AF4CC4">
        <w:rPr>
          <w:b/>
          <w:bCs/>
        </w:rPr>
        <w:lastRenderedPageBreak/>
        <w:t>POUCZENIE</w:t>
      </w:r>
    </w:p>
    <w:p w14:paraId="6F9202BA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Dokumentacja medyczna pacjenta jest własnością podmiotu leczniczego udzielającego świadczeń zdrowotnych. </w:t>
      </w:r>
    </w:p>
    <w:p w14:paraId="4F7F7B47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Podmiot leczniczy ma obowiązek udostępnić dokumentację medyczną: - pacjentowi lub jego przedstawicielowi ustawowemu; - osobie upoważnionej pisemnie przez pacjenta; - innym uprawnionym podmiotom na podstawie przepisów prawa; </w:t>
      </w:r>
    </w:p>
    <w:p w14:paraId="68A9273C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Po śmierci pacjenta dokumentacja medyczna jest udostępniana osobie upoważnionej przez pacjenta za życia lub osobie, która w chwili zgonu pacjenta była jego przedstawicielem ustawowym. Dokumentacja medyczna jest udostępniana także osobie bliskiej, chyba że udostępnieniu sprzeciwi się inna osoba bliska lub sprzeciwił się temu pacjent za życia. </w:t>
      </w:r>
    </w:p>
    <w:p w14:paraId="3C531DD6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W przypadku sporu między osobami bliskimi o udostępnienie dokumentacji medycznej, zgodę na udostępnienie wyraża sąd, o którym mowa w art. 628 ustawy z dnia 17 listopada 1964 r. KPC. </w:t>
      </w:r>
    </w:p>
    <w:p w14:paraId="5BAC69F1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Dokumentacja medyczna jest udostępniana w następujący sposób: </w:t>
      </w:r>
    </w:p>
    <w:p w14:paraId="00691C2B" w14:textId="77777777" w:rsidR="009B7C3B" w:rsidRPr="00AF4CC4" w:rsidRDefault="009B7C3B" w:rsidP="009B7C3B">
      <w:pPr>
        <w:numPr>
          <w:ilvl w:val="0"/>
          <w:numId w:val="3"/>
        </w:numPr>
      </w:pPr>
      <w:r w:rsidRPr="00AF4CC4">
        <w:t xml:space="preserve">do wglądu w podmiocie leczniczym w obecności pracownika udostępniającego dokumentację i w uzgodnionym terminie; </w:t>
      </w:r>
    </w:p>
    <w:p w14:paraId="5B6A5A63" w14:textId="77777777" w:rsidR="009B7C3B" w:rsidRPr="00AF4CC4" w:rsidRDefault="009B7C3B" w:rsidP="009B7C3B">
      <w:pPr>
        <w:numPr>
          <w:ilvl w:val="0"/>
          <w:numId w:val="3"/>
        </w:numPr>
      </w:pPr>
      <w:r w:rsidRPr="00AF4CC4">
        <w:t xml:space="preserve">przez sporządzenie jej wyciągu, odpisu, kopii lub wydruku; </w:t>
      </w:r>
    </w:p>
    <w:p w14:paraId="1A1A6DB9" w14:textId="77777777" w:rsidR="009B7C3B" w:rsidRPr="00AF4CC4" w:rsidRDefault="009B7C3B" w:rsidP="009B7C3B">
      <w:pPr>
        <w:numPr>
          <w:ilvl w:val="0"/>
          <w:numId w:val="3"/>
        </w:numPr>
      </w:pPr>
      <w:r w:rsidRPr="00AF4CC4">
        <w:t xml:space="preserve">przez wydanie oryginału za potwierdzeniem odbioru i z zastrzeżeniem zwrotu po wykorzystaniu, na żądanie organów władzy publicznej albo sądów powszechnych, a także w przypadku gdy zwłoka w wydaniu dokumentacji mogłaby spowodować zagrożenie życia lub zdrowia pacjenta; </w:t>
      </w:r>
    </w:p>
    <w:p w14:paraId="02F00756" w14:textId="77777777" w:rsidR="009B7C3B" w:rsidRPr="00AF4CC4" w:rsidRDefault="009B7C3B" w:rsidP="009B7C3B">
      <w:pPr>
        <w:numPr>
          <w:ilvl w:val="0"/>
          <w:numId w:val="3"/>
        </w:numPr>
      </w:pPr>
      <w:r w:rsidRPr="00AF4CC4">
        <w:t xml:space="preserve">za pośrednictwem środków komunikacji elektronicznej; - na informatycznym nośniku danych. </w:t>
      </w:r>
    </w:p>
    <w:p w14:paraId="4D561967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Za udostępnienie dokumentacji medycznej podmiot udzielający świadczeń zdrowotnych może pobierać opłatę. </w:t>
      </w:r>
    </w:p>
    <w:p w14:paraId="7B194FDF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Opłaty, o której mowa w pkt.5, nie pobiera się w przypadku udostępnienia dokumentacji medycznej: </w:t>
      </w:r>
    </w:p>
    <w:p w14:paraId="151A0B7C" w14:textId="77777777" w:rsidR="009B7C3B" w:rsidRPr="00AF4CC4" w:rsidRDefault="009B7C3B" w:rsidP="009B7C3B">
      <w:pPr>
        <w:numPr>
          <w:ilvl w:val="0"/>
          <w:numId w:val="4"/>
        </w:numPr>
      </w:pPr>
      <w:r w:rsidRPr="00AF4CC4">
        <w:t xml:space="preserve">pacjentowi albo jego przedstawicielowi ustawowemu po raz pierwszy w żądanym zakresie i w sposób, o którym mowa w art.27 ustawy o prawach pacjentach i Rzeczniku Praw Pacjenta; - na potrzeby organów rentowych; </w:t>
      </w:r>
    </w:p>
    <w:p w14:paraId="23375610" w14:textId="77777777" w:rsidR="009B7C3B" w:rsidRPr="00AF4CC4" w:rsidRDefault="009B7C3B" w:rsidP="009B7C3B">
      <w:pPr>
        <w:numPr>
          <w:ilvl w:val="0"/>
          <w:numId w:val="4"/>
        </w:numPr>
      </w:pPr>
      <w:r w:rsidRPr="00AF4CC4">
        <w:t xml:space="preserve">w związku z postępowaniem przed wojewódzką komisją do spraw orzekania o zdarzeniach medycznych, o której mowa w art. 67e ust. 1 ustawy o prawach pacjenta i Rzeczniku Praw Pacjenta; </w:t>
      </w:r>
    </w:p>
    <w:p w14:paraId="1CED5844" w14:textId="77777777" w:rsidR="009B7C3B" w:rsidRPr="00AF4CC4" w:rsidRDefault="009B7C3B" w:rsidP="009B7C3B">
      <w:pPr>
        <w:numPr>
          <w:ilvl w:val="0"/>
          <w:numId w:val="4"/>
        </w:numPr>
      </w:pPr>
      <w:r w:rsidRPr="00AF4CC4">
        <w:t xml:space="preserve">w przypadku udostępniania dokumentacji medycznej Agencji Oceny Technologii Medycznych i Taryfikacji; </w:t>
      </w:r>
    </w:p>
    <w:p w14:paraId="585FE1DF" w14:textId="77777777" w:rsidR="009B7C3B" w:rsidRPr="00AF4CC4" w:rsidRDefault="009B7C3B" w:rsidP="009B7C3B">
      <w:pPr>
        <w:numPr>
          <w:ilvl w:val="0"/>
          <w:numId w:val="4"/>
        </w:numPr>
      </w:pPr>
      <w:r w:rsidRPr="00AF4CC4">
        <w:t xml:space="preserve">gdy wnioskodawca będący osobą fizyczną wykaże, że nie jest w stanie ponieść opłaty bez uszczerbku dla siebie i rodziny w zakresie utrzymania, po uzyskaniu decyzji podmiotu leczniczego o zwolnieniu z uiszczenia opłaty. </w:t>
      </w:r>
    </w:p>
    <w:p w14:paraId="7169188D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lastRenderedPageBreak/>
        <w:t xml:space="preserve">Opłatę za udostępnienie dokumentacji medycznej ustala podmiot udzielający świadczeń zdrowotnych z zastrzeżeniem pkt 5. </w:t>
      </w:r>
    </w:p>
    <w:p w14:paraId="67DFD2AE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Maksymalna wysokość opłaty za: </w:t>
      </w:r>
    </w:p>
    <w:p w14:paraId="10A247FD" w14:textId="77777777" w:rsidR="009B7C3B" w:rsidRPr="00AF4CC4" w:rsidRDefault="009B7C3B" w:rsidP="009B7C3B">
      <w:pPr>
        <w:numPr>
          <w:ilvl w:val="0"/>
          <w:numId w:val="5"/>
        </w:numPr>
      </w:pPr>
      <w:r w:rsidRPr="00AF4CC4">
        <w:t xml:space="preserve">jedną stronę wyciągu albo odpisu dokumentacji medycznej – nie może przekraczać 0,002, </w:t>
      </w:r>
    </w:p>
    <w:p w14:paraId="3CB0622B" w14:textId="77777777" w:rsidR="009B7C3B" w:rsidRPr="00AF4CC4" w:rsidRDefault="009B7C3B" w:rsidP="009B7C3B">
      <w:pPr>
        <w:numPr>
          <w:ilvl w:val="0"/>
          <w:numId w:val="5"/>
        </w:numPr>
      </w:pPr>
      <w:r w:rsidRPr="00AF4CC4">
        <w:t xml:space="preserve">jedną stronę kopii albo wydruku dokumentacji medycznej nie może przekraczać 0,00007, </w:t>
      </w:r>
    </w:p>
    <w:p w14:paraId="55B2DA5F" w14:textId="77777777" w:rsidR="009B7C3B" w:rsidRPr="00AF4CC4" w:rsidRDefault="009B7C3B" w:rsidP="009B7C3B">
      <w:pPr>
        <w:numPr>
          <w:ilvl w:val="0"/>
          <w:numId w:val="5"/>
        </w:numPr>
      </w:pPr>
      <w:r w:rsidRPr="00AF4CC4">
        <w:t xml:space="preserve">udostępnienie dokumentacji medycznej na informatycznym nośniku danych nie może przekraczać 0,0004 </w:t>
      </w:r>
    </w:p>
    <w:p w14:paraId="497044AE" w14:textId="77777777" w:rsidR="009B7C3B" w:rsidRPr="00AF4CC4" w:rsidRDefault="009B7C3B" w:rsidP="009B7C3B">
      <w:r w:rsidRPr="00AF4CC4">
        <w:t xml:space="preserve">przeciętnego wynagrodzenia w poprzednim kwartale, ogłaszanego przez Prezesa Głównego Urzędu Statystycznego w Dzienniku Urzędowym Rzeczypospolitej Polskiej „Monitor Polski” na podstawie art. 20 ogłoszenie w "Monitorze Polskim" pkt 2 ustawy z dnia 17 grudnia 1998 r. o emeryturach i rentach z Funduszu Ubezpieczeń Społecznych, począwszy od pierwszego dnia miesiąca następującego po miesiącu, w którym nastąpiło ogłoszenie. </w:t>
      </w:r>
    </w:p>
    <w:p w14:paraId="73079CB4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Wydanie oryginału za pokwitowaniem odbioru i z zastrzeżeniem zwrotu po wykorzystaniu następuje wyłącznie na żądanie uprawnionego organu lub podmiotu. Pacjent/przedstawiciel ustawowy lub osoba przez niego upoważniona nie może żądać wydania oryginalnej dokumentacji medycznej, lecz tylko jej kopii, odpisów lub wyciągów. </w:t>
      </w:r>
    </w:p>
    <w:p w14:paraId="061388E6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Udostępnianie dokumentacji następuje w trybie zapewniającym zachowanie poufności i ochrony danych osobowych. Więcej informacji w zakresie przetwarzania danych osobowych znajduje się na stronie </w:t>
      </w:r>
      <w:hyperlink r:id="rId5" w:history="1">
        <w:r w:rsidRPr="00AF4CC4">
          <w:rPr>
            <w:rStyle w:val="Hipercze"/>
          </w:rPr>
          <w:t>www.pogotowie.gdańsk.pl</w:t>
        </w:r>
      </w:hyperlink>
    </w:p>
    <w:p w14:paraId="36779B6C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Zgoda na udostępnienie dokumentacji albo jej odmowa następuje na podstawie decyzji dyrektora zakładu lub osoby przez niego upoważnionej. W przypadku niewyrażenia zgody odmowa wydania dokumentacji wydawana jest w formie pisemnej z uzasadnieniem. </w:t>
      </w:r>
    </w:p>
    <w:p w14:paraId="25925D18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Wydanie dokumentacji następuje za potwierdzeniem tożsamości wnioskodawcy lub osoby przez niego upoważnionej dowodem osobistym lub innym dokumentem urzędowym ze zdjęciem. </w:t>
      </w:r>
    </w:p>
    <w:p w14:paraId="7B0A39E8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Dokumentacja wydawana jest niezwłocznie, nie później niż w terminie 3 dni roboczych od daty złożenia wniosku. </w:t>
      </w:r>
    </w:p>
    <w:p w14:paraId="525C7177" w14:textId="77777777" w:rsidR="009B7C3B" w:rsidRPr="00AF4CC4" w:rsidRDefault="009B7C3B" w:rsidP="009B7C3B">
      <w:pPr>
        <w:numPr>
          <w:ilvl w:val="2"/>
          <w:numId w:val="2"/>
        </w:numPr>
      </w:pPr>
      <w:r w:rsidRPr="00AF4CC4">
        <w:t xml:space="preserve">Dokumentację medyczną można odebrać w dni powszednie w siedzibie SP ZOZ Stacja Pogotowia Ratunkowego w Gdańsku w godz. 08.00 – 15:00, pokój ……………… </w:t>
      </w:r>
    </w:p>
    <w:p w14:paraId="3F79C98F" w14:textId="77777777" w:rsidR="009B7C3B" w:rsidRPr="00AF4CC4" w:rsidRDefault="009B7C3B" w:rsidP="009B7C3B"/>
    <w:p w14:paraId="3E3638EF" w14:textId="77777777" w:rsidR="009B7C3B" w:rsidRDefault="009B7C3B" w:rsidP="009B7C3B"/>
    <w:p w14:paraId="06715820" w14:textId="77777777" w:rsidR="009B7C3B" w:rsidRDefault="009B7C3B"/>
    <w:sectPr w:rsidR="009B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D57"/>
    <w:multiLevelType w:val="hybridMultilevel"/>
    <w:tmpl w:val="27AE9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0B05"/>
    <w:multiLevelType w:val="hybridMultilevel"/>
    <w:tmpl w:val="82E04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39AC"/>
    <w:multiLevelType w:val="hybridMultilevel"/>
    <w:tmpl w:val="864EC9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D6849F3"/>
    <w:multiLevelType w:val="hybridMultilevel"/>
    <w:tmpl w:val="22CA0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B0860"/>
    <w:multiLevelType w:val="hybridMultilevel"/>
    <w:tmpl w:val="2B50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EBDFA">
      <w:start w:val="1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12816">
    <w:abstractNumId w:val="4"/>
  </w:num>
  <w:num w:numId="2" w16cid:durableId="10829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060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2295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4825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F8"/>
    <w:rsid w:val="009B7C3B"/>
    <w:rsid w:val="00B439F8"/>
    <w:rsid w:val="00D42548"/>
    <w:rsid w:val="00E359F1"/>
    <w:rsid w:val="00F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DB2F"/>
  <w15:chartTrackingRefBased/>
  <w15:docId w15:val="{0C6FFB9C-F584-47EF-8905-3DAE3B63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9F8"/>
    <w:pPr>
      <w:ind w:left="720"/>
      <w:contextualSpacing/>
    </w:pPr>
  </w:style>
  <w:style w:type="paragraph" w:styleId="Bezodstpw">
    <w:name w:val="No Spacing"/>
    <w:uiPriority w:val="1"/>
    <w:qFormat/>
    <w:rsid w:val="00B439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B7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gotowie.gda&#324;sk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5146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Szypulewski</dc:creator>
  <cp:keywords/>
  <dc:description/>
  <cp:lastModifiedBy>Ryszard Szypulewski</cp:lastModifiedBy>
  <cp:revision>2</cp:revision>
  <dcterms:created xsi:type="dcterms:W3CDTF">2024-08-07T12:05:00Z</dcterms:created>
  <dcterms:modified xsi:type="dcterms:W3CDTF">2024-08-07T12:05:00Z</dcterms:modified>
</cp:coreProperties>
</file>