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5955" w14:textId="79D0049D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07</w:t>
      </w:r>
      <w:r w:rsidR="00AC7410"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AC7410"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026A4CF7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7D766B">
        <w:rPr>
          <w:rFonts w:ascii="Times New Roman" w:hAnsi="Times New Roman" w:cs="Times New Roman"/>
          <w:sz w:val="24"/>
          <w:szCs w:val="24"/>
        </w:rPr>
        <w:t>4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7D766B">
        <w:rPr>
          <w:rFonts w:ascii="Times New Roman" w:hAnsi="Times New Roman" w:cs="Times New Roman"/>
          <w:sz w:val="24"/>
          <w:szCs w:val="24"/>
        </w:rPr>
        <w:t>799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0E163103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B1ED0"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50750366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27FF0D00" w14:textId="2FB54F2A" w:rsidR="0050757A" w:rsidRPr="00A43336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na okres: 36 miesięcy, bądź inny czas określony uzgodniony przez Strony, nie krótszy </w:t>
      </w:r>
      <w:bookmarkStart w:id="0" w:name="_Hlk126586095"/>
      <w:r w:rsidRPr="00277898">
        <w:rPr>
          <w:b/>
          <w:bCs/>
          <w:color w:val="000000" w:themeColor="text1"/>
          <w:sz w:val="24"/>
          <w:szCs w:val="24"/>
        </w:rPr>
        <w:t>niż 12 miesięcy</w:t>
      </w: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</w:p>
    <w:p w14:paraId="14E762EB" w14:textId="7EA28280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CA9D6D" w14:textId="77777777" w:rsidR="0063631A" w:rsidRPr="00ED690E" w:rsidRDefault="0063631A" w:rsidP="0063631A">
      <w:pPr>
        <w:spacing w:after="0" w:line="100" w:lineRule="atLeast"/>
        <w:ind w:left="72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77062015" w14:textId="739F0126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1. </w:t>
      </w:r>
      <w:bookmarkStart w:id="1" w:name="_Hlk70423437"/>
      <w:r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Udzielanie świadczeń zdrowotnych </w:t>
      </w:r>
      <w:bookmarkEnd w:id="1"/>
      <w:r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 Zespołach Ratownictwa Medycznego przez ratowników medycznych. </w:t>
      </w:r>
    </w:p>
    <w:p w14:paraId="4109BC64" w14:textId="707F0EFD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mieści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harmonogramem ustalonym przez Udzielającego zamówienia.</w:t>
      </w:r>
    </w:p>
    <w:p w14:paraId="1732711B" w14:textId="6EE5E3E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Szczegółowy zakres obowiązków ratownika medycznego wskazany jest w projekcie umowy, stanowiącej Załącznik nr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77777777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27C9BF9" w14:textId="22C446DF" w:rsidR="0063631A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2. </w:t>
      </w:r>
      <w:r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Udzielanie świadczeń zdrowotnych w Zespołach </w:t>
      </w:r>
      <w:r w:rsidR="009E34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Transportu Medycznego i Sanitarnego</w:t>
      </w:r>
      <w:r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przez ratowników medycznych.</w:t>
      </w:r>
    </w:p>
    <w:p w14:paraId="291D9FE8" w14:textId="77777777" w:rsidR="00283498" w:rsidRPr="00ED690E" w:rsidRDefault="00283498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1789D1C" w14:textId="039DEB97" w:rsidR="0063631A" w:rsidRDefault="0063631A" w:rsidP="0063631A">
      <w:pPr>
        <w:spacing w:line="10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Przedmiotem konkursu jest udzielanie świadczeń zdrowotnych przez ratowników medycznych w</w:t>
      </w:r>
      <w:r w:rsidR="00FA66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Zespołach </w:t>
      </w:r>
      <w:r w:rsidR="00FA66DB" w:rsidRPr="00FA66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Transportu Medycznego i Sanitarnego</w:t>
      </w:r>
      <w:r w:rsidR="00FA66DB"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ramach dyżurów medycznych trwających do 24 godzin, 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117EDF5C" w14:textId="4CED6E75" w:rsidR="001C01EC" w:rsidRPr="00ED690E" w:rsidRDefault="001C01EC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realizacji </w:t>
      </w:r>
      <w:r w:rsidR="00816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świadczeń zdrowotnych, </w:t>
      </w:r>
      <w:r w:rsidR="000F6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wykorzystywane będą specjalistyczne środki transportu (ambulanse), sprzęt medyczny, środki lecznicze, p</w:t>
      </w:r>
      <w:r w:rsidR="00B63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roduk</w:t>
      </w:r>
      <w:r w:rsidR="00E440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tów</w:t>
      </w:r>
      <w:r w:rsidR="000F6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3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medyczne i inne niezbędne środki stanowiące własność Udzielającego zamówienia</w:t>
      </w:r>
      <w:r w:rsidR="00364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DD76788" w14:textId="3F3DA344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Szczegółowy zakres obowiązków ratownika medycznego wskazany jest w projekcie umowy, stanowiącej Załącznik nr </w:t>
      </w:r>
      <w:r w:rsidR="00F011F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7BABBA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292D34" w14:textId="77777777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4B7CD5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4A4CD42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739E55" w14:textId="52E3C34F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3. </w:t>
      </w:r>
      <w:r w:rsidRPr="00ED69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Udzielanie świadczeń zdrowotnych w </w:t>
      </w:r>
      <w:r w:rsidR="00A63B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zabezpieczaniu </w:t>
      </w:r>
      <w:r w:rsidR="005328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 względem medycznym imprez masowych</w:t>
      </w:r>
      <w:r w:rsidR="00FA09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przez ratowników medycznych</w:t>
      </w:r>
      <w:r w:rsidR="005328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761B0895" w14:textId="1AF723FD" w:rsidR="00532885" w:rsidRDefault="00532885" w:rsidP="00532885">
      <w:pPr>
        <w:spacing w:line="10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</w:t>
      </w:r>
      <w:r w:rsidRPr="000B1A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="000B1A74" w:rsidRPr="000B1A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zabezpieczaniu pod względem medycznym imprez masowych</w:t>
      </w:r>
      <w:r w:rsidR="000B1A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06252362" w14:textId="77777777" w:rsidR="00532885" w:rsidRPr="00ED690E" w:rsidRDefault="00532885" w:rsidP="00532885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realizacji świadczeń zdrowotnych, wykorzystywane będą specjalistyczne środki transportu (ambulanse), sprzęt medyczny, środki lecznicze, produktów medyczne i inne niezbędne środki stanowiące własność Udzielającego zamówienia. </w:t>
      </w:r>
    </w:p>
    <w:p w14:paraId="59CB25C4" w14:textId="77777777" w:rsidR="00532885" w:rsidRPr="00ED690E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Szczegółowy zakres obowiązków ratownika medycznego wskazany jest w projekcie umowy, stanowiącej Załącznik nr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6174AEC3" w14:textId="77777777" w:rsidR="00532885" w:rsidRPr="00ED690E" w:rsidRDefault="00532885" w:rsidP="00532885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615185" w14:textId="77777777" w:rsidR="00532885" w:rsidRPr="00ED690E" w:rsidRDefault="00532885" w:rsidP="0053288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1728EEE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02D9DC60" w14:textId="77777777" w:rsidR="00811AB1" w:rsidRDefault="00811AB1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38C32E7" w14:textId="06046E8B" w:rsidR="00811AB1" w:rsidRPr="00FA0947" w:rsidRDefault="00FA0947" w:rsidP="005328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A09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811AB1" w:rsidRPr="00FA09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607131" w:rsidRPr="00FA09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Przeprowadzanie szkoleń z zakresu </w:t>
      </w:r>
      <w:r w:rsidR="00970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pierwszej pomocy</w:t>
      </w:r>
      <w:r w:rsidR="00E718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(PP)</w:t>
      </w:r>
      <w:r w:rsidR="00970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r w:rsidR="00E718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kwalifikowanej </w:t>
      </w:r>
      <w:r w:rsidR="00970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pierwszej pomocy</w:t>
      </w:r>
      <w:r w:rsidR="00E718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(KPP) ora medycznych czynności ratunkowych (MCR)</w:t>
      </w:r>
      <w:r w:rsidR="00970F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przez </w:t>
      </w:r>
      <w:r w:rsidR="001248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ratowników medycznych.</w:t>
      </w:r>
    </w:p>
    <w:p w14:paraId="6BB650B9" w14:textId="4A225759" w:rsidR="0051374D" w:rsidRDefault="0051374D" w:rsidP="0051374D">
      <w:pPr>
        <w:spacing w:line="10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4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</w:t>
      </w:r>
      <w:r w:rsidR="006D5C4B" w:rsidRPr="00954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przeprowadzanie szkoleń z zakresu </w:t>
      </w:r>
      <w:r w:rsidR="009545C0" w:rsidRPr="009545C0">
        <w:rPr>
          <w:rFonts w:ascii="Times New Roman" w:hAnsi="Times New Roman" w:cs="Times New Roman"/>
          <w:bCs/>
          <w:color w:val="000000"/>
        </w:rPr>
        <w:t>pierwszej pomocy (PP), kwalifikowanej pierwszej pomocy (KPP) ora medycznych czynności ratunkowych (MCR)</w:t>
      </w:r>
      <w:r w:rsidRPr="009545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przez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ratowników medycznych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4C43CA9C" w14:textId="1DE13E0F" w:rsidR="0051374D" w:rsidRPr="00ED690E" w:rsidRDefault="00FE7288" w:rsidP="0051374D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Miejsce szkoleń</w:t>
      </w:r>
      <w:r w:rsidR="007432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432E4" w:rsidRPr="00382C4F">
        <w:rPr>
          <w:rFonts w:ascii="Times New Roman" w:hAnsi="Times New Roman" w:cs="Times New Roman"/>
          <w:sz w:val="24"/>
          <w:szCs w:val="24"/>
        </w:rPr>
        <w:t>niezbędny sprzęt i wyposażenie,</w:t>
      </w:r>
      <w:r w:rsidR="00CB5981">
        <w:rPr>
          <w:rFonts w:ascii="Times New Roman" w:hAnsi="Times New Roman" w:cs="Times New Roman"/>
          <w:sz w:val="24"/>
          <w:szCs w:val="24"/>
        </w:rPr>
        <w:t xml:space="preserve"> program szkolenia</w:t>
      </w:r>
      <w:r w:rsidR="007432E4" w:rsidRPr="00382C4F">
        <w:rPr>
          <w:rFonts w:ascii="Times New Roman" w:hAnsi="Times New Roman" w:cs="Times New Roman"/>
          <w:sz w:val="24"/>
          <w:szCs w:val="24"/>
        </w:rPr>
        <w:t xml:space="preserve"> a także pomoce dydaktyczne zgodnie z odpowiednimi przepisami,</w:t>
      </w:r>
      <w:r w:rsidR="00382C4F" w:rsidRPr="00382C4F">
        <w:rPr>
          <w:rFonts w:ascii="Times New Roman" w:hAnsi="Times New Roman" w:cs="Times New Roman"/>
          <w:sz w:val="24"/>
          <w:szCs w:val="24"/>
        </w:rPr>
        <w:t xml:space="preserve"> zapewni </w:t>
      </w:r>
      <w:r w:rsidR="0051374D" w:rsidRPr="00382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</w:t>
      </w:r>
      <w:r w:rsidR="00382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5137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zamówieni</w:t>
      </w:r>
      <w:r w:rsidR="00382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5137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FC090D2" w14:textId="77777777" w:rsidR="0051374D" w:rsidRPr="00ED690E" w:rsidRDefault="0051374D" w:rsidP="0051374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Szczegółowy zakres obowiązków ratownika medycznego wskazany jest w projekcie umowy, stanowiącej Załącznik nr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7980B36F" w14:textId="77777777" w:rsidR="0051374D" w:rsidRPr="00ED690E" w:rsidRDefault="0051374D" w:rsidP="0051374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709FC9" w14:textId="77777777" w:rsidR="0051374D" w:rsidRPr="00ED690E" w:rsidRDefault="0051374D" w:rsidP="0051374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0AEC29A" w14:textId="77777777" w:rsidR="0051374D" w:rsidRDefault="0051374D" w:rsidP="0051374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ED690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66C63A3F" w14:textId="4CE292FC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 uprawnione do udzielania świadczeń zdrowotnych zgodnie z przedmiotem konkursu zgodnie z art. 26 ust. 1 ustawy z dnia 15 kwietnia 2011 r. działalności leczniczej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799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) oraz art. 10 ustawy z dnia 8 września 2006 r. o Państwowym Ratownictwie Medycznym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652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pozostałych przepisach, </w:t>
      </w:r>
    </w:p>
    <w:p w14:paraId="5DB57AB2" w14:textId="77777777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1630E984" w14:textId="77777777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2728BF4" w14:textId="77777777" w:rsidR="00573CAA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6E12F605" w14:textId="1439530D" w:rsidR="00573CAA" w:rsidRPr="007D766B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 warunek konieczny pozytywna opinia bezpośredniego przełożonego potwierdzająca nienaganne świadczenie pracy/usług ratownika medycznego w okresie </w:t>
      </w:r>
      <w:r w:rsidR="00277898" w:rsidRPr="007D766B">
        <w:rPr>
          <w:rFonts w:ascii="Times New Roman" w:hAnsi="Times New Roman"/>
          <w:bCs/>
          <w:color w:val="000000" w:themeColor="text1"/>
          <w:sz w:val="24"/>
          <w:szCs w:val="24"/>
        </w:rPr>
        <w:t>1 roku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poprzedzają</w:t>
      </w:r>
      <w:r w:rsidR="00277898" w:rsidRPr="007D766B">
        <w:rPr>
          <w:rFonts w:ascii="Times New Roman" w:hAnsi="Times New Roman"/>
          <w:bCs/>
          <w:color w:val="000000" w:themeColor="text1"/>
          <w:sz w:val="24"/>
          <w:szCs w:val="24"/>
        </w:rPr>
        <w:t>cego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ogłoszenie niniejszego konkursu, w przypadku oferentów świadczących usługi w </w:t>
      </w:r>
      <w:r w:rsidRPr="007D76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Zespołach Ratownictwa Medycznego </w:t>
      </w:r>
      <w:r w:rsidR="00573CAA"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="00573CAA" w:rsidRPr="007D766B">
        <w:rPr>
          <w:rFonts w:ascii="Times New Roman" w:hAnsi="Times New Roman"/>
          <w:b/>
          <w:bCs/>
          <w:sz w:val="24"/>
          <w:szCs w:val="24"/>
        </w:rPr>
        <w:t>Publicznego Zakładu Opieki Zdrowotnej Stacji Pogotowia Ratunkowego w Gdańsku</w:t>
      </w:r>
    </w:p>
    <w:p w14:paraId="27B4AC57" w14:textId="6875019E" w:rsidR="0063631A" w:rsidRPr="007D766B" w:rsidRDefault="0063631A" w:rsidP="00573CAA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 – należy przedstawić pozytywną opinię Koordynatora ZRM.</w:t>
      </w:r>
    </w:p>
    <w:p w14:paraId="59445C25" w14:textId="77777777" w:rsidR="0063631A" w:rsidRPr="00ED690E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 w:rsidRPr="00ED690E">
        <w:rPr>
          <w:rFonts w:ascii="Times New Roman" w:hAnsi="Times New Roman"/>
          <w:color w:val="000000" w:themeColor="text1"/>
          <w:sz w:val="24"/>
          <w:szCs w:val="24"/>
        </w:rPr>
        <w:t>aświadczenie o niekaralności;</w:t>
      </w:r>
    </w:p>
    <w:p w14:paraId="2E8FEFC7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36E66B7C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7D766B">
        <w:rPr>
          <w:b/>
          <w:color w:val="000000" w:themeColor="text1"/>
          <w:sz w:val="24"/>
          <w:szCs w:val="24"/>
        </w:rPr>
        <w:t>14.</w:t>
      </w:r>
      <w:r w:rsidRPr="008A6404">
        <w:rPr>
          <w:b/>
          <w:color w:val="000000" w:themeColor="text1"/>
          <w:sz w:val="24"/>
          <w:szCs w:val="24"/>
        </w:rPr>
        <w:t>0</w:t>
      </w:r>
      <w:r w:rsidR="00661677" w:rsidRPr="008A6404">
        <w:rPr>
          <w:b/>
          <w:color w:val="000000" w:themeColor="text1"/>
          <w:sz w:val="24"/>
          <w:szCs w:val="24"/>
        </w:rPr>
        <w:t>6</w:t>
      </w:r>
      <w:r w:rsidRPr="008A6404">
        <w:rPr>
          <w:b/>
          <w:color w:val="000000" w:themeColor="text1"/>
          <w:sz w:val="24"/>
          <w:szCs w:val="24"/>
        </w:rPr>
        <w:t>.202</w:t>
      </w:r>
      <w:r w:rsidR="00661677" w:rsidRPr="008A6404">
        <w:rPr>
          <w:b/>
          <w:color w:val="000000" w:themeColor="text1"/>
          <w:sz w:val="24"/>
          <w:szCs w:val="24"/>
        </w:rPr>
        <w:t>4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44923663" w:rsidR="0063631A" w:rsidRPr="002C7EC2" w:rsidRDefault="0063631A" w:rsidP="002C7EC2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277898">
        <w:rPr>
          <w:rFonts w:eastAsia="Arial"/>
          <w:b/>
          <w:color w:val="000000" w:themeColor="text1"/>
          <w:sz w:val="24"/>
          <w:szCs w:val="24"/>
        </w:rPr>
        <w:t>21.</w:t>
      </w:r>
      <w:r w:rsidRPr="00277898">
        <w:rPr>
          <w:rFonts w:eastAsia="Arial"/>
          <w:b/>
          <w:color w:val="000000" w:themeColor="text1"/>
          <w:sz w:val="24"/>
          <w:szCs w:val="24"/>
        </w:rPr>
        <w:t>0</w:t>
      </w:r>
      <w:r w:rsidR="00D97E03" w:rsidRPr="00277898">
        <w:rPr>
          <w:rFonts w:eastAsia="Arial"/>
          <w:b/>
          <w:color w:val="000000" w:themeColor="text1"/>
          <w:sz w:val="24"/>
          <w:szCs w:val="24"/>
        </w:rPr>
        <w:t>6</w:t>
      </w:r>
      <w:r w:rsidRPr="00277898">
        <w:rPr>
          <w:rFonts w:eastAsia="Arial"/>
          <w:b/>
          <w:color w:val="000000" w:themeColor="text1"/>
          <w:sz w:val="24"/>
          <w:szCs w:val="24"/>
        </w:rPr>
        <w:t>.202</w:t>
      </w:r>
      <w:r w:rsidR="00D97E03" w:rsidRPr="00277898">
        <w:rPr>
          <w:rFonts w:eastAsia="Arial"/>
          <w:b/>
          <w:color w:val="000000" w:themeColor="text1"/>
          <w:sz w:val="24"/>
          <w:szCs w:val="24"/>
        </w:rPr>
        <w:t>4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 xml:space="preserve"> 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277898" w:rsidRPr="00277898">
        <w:rPr>
          <w:b/>
          <w:color w:val="000000" w:themeColor="text1"/>
          <w:sz w:val="24"/>
          <w:szCs w:val="24"/>
        </w:rPr>
        <w:t>09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277898" w:rsidRPr="00277898">
        <w:rPr>
          <w:rFonts w:eastAsia="Arial"/>
          <w:b/>
          <w:color w:val="000000" w:themeColor="text1"/>
          <w:sz w:val="24"/>
          <w:szCs w:val="24"/>
        </w:rPr>
        <w:t>20.</w:t>
      </w:r>
      <w:r w:rsidRPr="00277898">
        <w:rPr>
          <w:rFonts w:eastAsia="Arial"/>
          <w:b/>
          <w:color w:val="000000" w:themeColor="text1"/>
          <w:sz w:val="24"/>
          <w:szCs w:val="24"/>
        </w:rPr>
        <w:t>0</w:t>
      </w:r>
      <w:r w:rsidR="002C7EC2" w:rsidRPr="00277898">
        <w:rPr>
          <w:rFonts w:eastAsia="Arial"/>
          <w:b/>
          <w:color w:val="000000" w:themeColor="text1"/>
          <w:sz w:val="24"/>
          <w:szCs w:val="24"/>
        </w:rPr>
        <w:t>6</w:t>
      </w:r>
      <w:r w:rsidRPr="00277898">
        <w:rPr>
          <w:rFonts w:eastAsia="Arial"/>
          <w:b/>
          <w:color w:val="000000" w:themeColor="text1"/>
          <w:sz w:val="24"/>
          <w:szCs w:val="24"/>
        </w:rPr>
        <w:t>.202</w:t>
      </w:r>
      <w:r w:rsidR="002C7EC2" w:rsidRPr="00277898">
        <w:rPr>
          <w:rFonts w:eastAsia="Arial"/>
          <w:b/>
          <w:color w:val="000000" w:themeColor="text1"/>
          <w:sz w:val="24"/>
          <w:szCs w:val="24"/>
        </w:rPr>
        <w:t>4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2A008623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277898" w:rsidRPr="00277898">
        <w:rPr>
          <w:b/>
          <w:bCs/>
          <w:sz w:val="24"/>
          <w:szCs w:val="24"/>
        </w:rPr>
        <w:t>21.06.2</w:t>
      </w:r>
      <w:r w:rsidRPr="00277898">
        <w:rPr>
          <w:b/>
          <w:bCs/>
          <w:sz w:val="24"/>
          <w:szCs w:val="24"/>
        </w:rPr>
        <w:t xml:space="preserve">024r. o godz. </w:t>
      </w:r>
      <w:r w:rsidR="00277898" w:rsidRPr="00277898">
        <w:rPr>
          <w:b/>
          <w:bCs/>
          <w:sz w:val="24"/>
          <w:szCs w:val="24"/>
        </w:rPr>
        <w:t>09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652C1471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277898" w:rsidRPr="00277898">
        <w:rPr>
          <w:b/>
          <w:bCs/>
          <w:sz w:val="24"/>
          <w:szCs w:val="24"/>
        </w:rPr>
        <w:t>21.06.</w:t>
      </w:r>
      <w:r w:rsidRPr="00277898">
        <w:rPr>
          <w:b/>
          <w:bCs/>
          <w:sz w:val="24"/>
          <w:szCs w:val="24"/>
        </w:rPr>
        <w:t>2024r.</w:t>
      </w:r>
      <w:r w:rsidR="00277898" w:rsidRPr="00277898">
        <w:rPr>
          <w:b/>
          <w:bCs/>
          <w:sz w:val="24"/>
          <w:szCs w:val="24"/>
        </w:rPr>
        <w:t xml:space="preserve"> o godz. 14.00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23B76CE2" w14:textId="77777777" w:rsidR="00930D81" w:rsidRPr="00ED690E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Dz.U.2024 poz. 652).</w:t>
      </w:r>
    </w:p>
    <w:p w14:paraId="5706A0B4" w14:textId="77777777" w:rsidR="00AD37DC" w:rsidRDefault="00AD37DC" w:rsidP="00AD37DC">
      <w:pPr>
        <w:pStyle w:val="Tekstpodstawowy"/>
        <w:rPr>
          <w:sz w:val="24"/>
          <w:szCs w:val="24"/>
        </w:rPr>
      </w:pPr>
    </w:p>
    <w:p w14:paraId="4ED8E21B" w14:textId="55B2278F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lastRenderedPageBreak/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277898">
        <w:rPr>
          <w:color w:val="FF0000"/>
          <w:sz w:val="24"/>
          <w:szCs w:val="24"/>
        </w:rPr>
        <w:t>20.06.</w:t>
      </w:r>
      <w:r w:rsidRPr="00ED690E">
        <w:rPr>
          <w:color w:val="FF0000"/>
          <w:sz w:val="24"/>
          <w:szCs w:val="24"/>
        </w:rPr>
        <w:t>2024r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75B70"/>
    <w:rsid w:val="00097F82"/>
    <w:rsid w:val="000B1A74"/>
    <w:rsid w:val="000F29F1"/>
    <w:rsid w:val="000F6582"/>
    <w:rsid w:val="001022F3"/>
    <w:rsid w:val="00124852"/>
    <w:rsid w:val="001740EB"/>
    <w:rsid w:val="001B1A13"/>
    <w:rsid w:val="001C01EC"/>
    <w:rsid w:val="00202B32"/>
    <w:rsid w:val="00277898"/>
    <w:rsid w:val="00283498"/>
    <w:rsid w:val="002C7EC2"/>
    <w:rsid w:val="0030437D"/>
    <w:rsid w:val="00306756"/>
    <w:rsid w:val="0035117E"/>
    <w:rsid w:val="00364BEE"/>
    <w:rsid w:val="00382C4F"/>
    <w:rsid w:val="004D4A4F"/>
    <w:rsid w:val="0050757A"/>
    <w:rsid w:val="0051374D"/>
    <w:rsid w:val="00532885"/>
    <w:rsid w:val="00565715"/>
    <w:rsid w:val="00573CAA"/>
    <w:rsid w:val="005D4043"/>
    <w:rsid w:val="00607131"/>
    <w:rsid w:val="0063631A"/>
    <w:rsid w:val="00661677"/>
    <w:rsid w:val="00671D47"/>
    <w:rsid w:val="006A5004"/>
    <w:rsid w:val="006B614D"/>
    <w:rsid w:val="006D5C4B"/>
    <w:rsid w:val="00722AE5"/>
    <w:rsid w:val="007432E4"/>
    <w:rsid w:val="00765457"/>
    <w:rsid w:val="007711D3"/>
    <w:rsid w:val="00776D1D"/>
    <w:rsid w:val="007A3659"/>
    <w:rsid w:val="007B1ED0"/>
    <w:rsid w:val="007D766B"/>
    <w:rsid w:val="00811AB1"/>
    <w:rsid w:val="00816FD4"/>
    <w:rsid w:val="00882DD7"/>
    <w:rsid w:val="008A6404"/>
    <w:rsid w:val="008D3282"/>
    <w:rsid w:val="00902BE9"/>
    <w:rsid w:val="00915D5C"/>
    <w:rsid w:val="00930D81"/>
    <w:rsid w:val="009545C0"/>
    <w:rsid w:val="00970FD5"/>
    <w:rsid w:val="009B4107"/>
    <w:rsid w:val="009E34B9"/>
    <w:rsid w:val="00A43336"/>
    <w:rsid w:val="00A63B5E"/>
    <w:rsid w:val="00AC62C7"/>
    <w:rsid w:val="00AC7410"/>
    <w:rsid w:val="00AD37DC"/>
    <w:rsid w:val="00B25304"/>
    <w:rsid w:val="00B469ED"/>
    <w:rsid w:val="00B63CAD"/>
    <w:rsid w:val="00B720DD"/>
    <w:rsid w:val="00C02834"/>
    <w:rsid w:val="00C506AC"/>
    <w:rsid w:val="00CA5942"/>
    <w:rsid w:val="00CB5981"/>
    <w:rsid w:val="00D15105"/>
    <w:rsid w:val="00D978D1"/>
    <w:rsid w:val="00D97E03"/>
    <w:rsid w:val="00DB5317"/>
    <w:rsid w:val="00DD3D17"/>
    <w:rsid w:val="00DF4BBE"/>
    <w:rsid w:val="00E440E2"/>
    <w:rsid w:val="00E6255A"/>
    <w:rsid w:val="00E6398C"/>
    <w:rsid w:val="00E71827"/>
    <w:rsid w:val="00ED690E"/>
    <w:rsid w:val="00ED69DA"/>
    <w:rsid w:val="00F011F7"/>
    <w:rsid w:val="00FA0947"/>
    <w:rsid w:val="00FA66D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BFA53EBC-F7D6-4FE2-814F-1700D0D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72</cp:revision>
  <cp:lastPrinted>2024-06-05T11:08:00Z</cp:lastPrinted>
  <dcterms:created xsi:type="dcterms:W3CDTF">2024-05-28T09:59:00Z</dcterms:created>
  <dcterms:modified xsi:type="dcterms:W3CDTF">2024-06-07T08:33:00Z</dcterms:modified>
</cp:coreProperties>
</file>