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240C" w14:textId="0379B312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ED76DFD" w14:textId="59A36271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6C0479AA" w14:textId="77777777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557E64B6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7AC1309D" w14:textId="5D904708" w:rsidR="003C6842" w:rsidRPr="003C6842" w:rsidRDefault="000050E4" w:rsidP="003C6842">
      <w:pPr>
        <w:pStyle w:val="Tekstpodstawowy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p.o.</w:t>
      </w:r>
      <w:r w:rsidR="003C6842" w:rsidRPr="003C6842">
        <w:rPr>
          <w:b/>
          <w:bCs/>
          <w:sz w:val="24"/>
          <w:szCs w:val="24"/>
        </w:rPr>
        <w:t>Dyrektor</w:t>
      </w:r>
      <w:r>
        <w:rPr>
          <w:b/>
          <w:bCs/>
          <w:sz w:val="24"/>
          <w:szCs w:val="24"/>
        </w:rPr>
        <w:t>a</w:t>
      </w:r>
      <w:proofErr w:type="spellEnd"/>
      <w:r w:rsidR="003C6842" w:rsidRPr="003C6842">
        <w:rPr>
          <w:b/>
          <w:bCs/>
          <w:sz w:val="24"/>
          <w:szCs w:val="24"/>
        </w:rPr>
        <w:t xml:space="preserve"> Samodzielnego Publicznego Zakładu Opieki Zdrowotnej Stacji Pogotowia Ratunkowego w Gdańsku </w:t>
      </w:r>
      <w:r w:rsidR="003C6842" w:rsidRPr="003C6842">
        <w:rPr>
          <w:b/>
          <w:bCs/>
          <w:color w:val="FF0000"/>
          <w:sz w:val="24"/>
          <w:szCs w:val="24"/>
        </w:rPr>
        <w:t>ogłasza konkurs i zaprasza do składania ofert</w:t>
      </w:r>
      <w:r w:rsidR="003C6842" w:rsidRPr="003C6842">
        <w:rPr>
          <w:b/>
          <w:bCs/>
          <w:sz w:val="24"/>
          <w:szCs w:val="24"/>
        </w:rPr>
        <w:t xml:space="preserve"> </w:t>
      </w:r>
      <w:r w:rsidR="003C6842" w:rsidRPr="003C6842">
        <w:rPr>
          <w:b/>
          <w:bCs/>
          <w:color w:val="FF0000"/>
          <w:sz w:val="24"/>
          <w:szCs w:val="24"/>
        </w:rPr>
        <w:t>na udzielanie świadczeń zdrowotnych  przez  ratowników medycznych lub pielęgniarki/</w:t>
      </w:r>
      <w:proofErr w:type="spellStart"/>
      <w:r w:rsidR="003C6842" w:rsidRPr="003C6842">
        <w:rPr>
          <w:b/>
          <w:bCs/>
          <w:color w:val="FF0000"/>
          <w:sz w:val="24"/>
          <w:szCs w:val="24"/>
        </w:rPr>
        <w:t>rza</w:t>
      </w:r>
      <w:proofErr w:type="spellEnd"/>
      <w:r w:rsidR="003C6842" w:rsidRPr="003C6842">
        <w:rPr>
          <w:b/>
          <w:bCs/>
          <w:color w:val="FF0000"/>
          <w:sz w:val="24"/>
          <w:szCs w:val="24"/>
        </w:rPr>
        <w:t xml:space="preserve"> systemu w motocyklowych zespołach ratownictwa medycznego</w:t>
      </w:r>
      <w:r w:rsidR="003C6842" w:rsidRPr="003C6842">
        <w:rPr>
          <w:b/>
          <w:bCs/>
          <w:sz w:val="24"/>
          <w:szCs w:val="24"/>
        </w:rPr>
        <w:t xml:space="preserve"> na terenie działania Samodzielnego Publicznego Zakładu Opieki Zdrowotnej Stacji Pogotowia Ratunkowego w Gdańsku na rzecz osób ubezpieczonych i innych osób uprawnionych (szacunkowa liczba około 4</w:t>
      </w:r>
      <w:r w:rsidR="008E27E9">
        <w:rPr>
          <w:b/>
          <w:bCs/>
          <w:sz w:val="24"/>
          <w:szCs w:val="24"/>
        </w:rPr>
        <w:t>86</w:t>
      </w:r>
      <w:r w:rsidR="003C6842" w:rsidRPr="003C6842">
        <w:rPr>
          <w:b/>
          <w:bCs/>
          <w:sz w:val="24"/>
          <w:szCs w:val="24"/>
        </w:rPr>
        <w:t xml:space="preserve"> tys. osób z terenu Gdańska)</w:t>
      </w:r>
    </w:p>
    <w:p w14:paraId="6C91BA00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072EA46" w14:textId="7BBDE886" w:rsidR="003C6842" w:rsidRPr="00D20FDE" w:rsidRDefault="003C6842" w:rsidP="003C6842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 w:rsidRPr="0088168E">
        <w:rPr>
          <w:sz w:val="24"/>
          <w:szCs w:val="24"/>
        </w:rPr>
        <w:t>Umowa o udzielanie świadczeń zdrowotnych zostanie zawarta na</w:t>
      </w:r>
      <w:r>
        <w:rPr>
          <w:sz w:val="24"/>
          <w:szCs w:val="24"/>
        </w:rPr>
        <w:t xml:space="preserve"> okres </w:t>
      </w:r>
      <w:r>
        <w:rPr>
          <w:color w:val="FF0000"/>
          <w:sz w:val="24"/>
          <w:szCs w:val="24"/>
        </w:rPr>
        <w:t>od  01 maja 202</w:t>
      </w:r>
      <w:r w:rsidR="008E27E9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r. do 31 sierpnia 202</w:t>
      </w:r>
      <w:r w:rsidR="008E27E9">
        <w:rPr>
          <w:color w:val="FF0000"/>
          <w:sz w:val="24"/>
          <w:szCs w:val="24"/>
        </w:rPr>
        <w:t>3</w:t>
      </w:r>
      <w:r w:rsidRPr="00D20FDE">
        <w:rPr>
          <w:color w:val="FF0000"/>
          <w:sz w:val="24"/>
          <w:szCs w:val="24"/>
        </w:rPr>
        <w:t>r.</w:t>
      </w:r>
    </w:p>
    <w:p w14:paraId="3392675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Kod CPV: 85121000-3 – Usługi medyczne</w:t>
      </w:r>
      <w:r>
        <w:rPr>
          <w:sz w:val="24"/>
          <w:szCs w:val="24"/>
        </w:rPr>
        <w:t>,</w:t>
      </w:r>
    </w:p>
    <w:p w14:paraId="1293E56E" w14:textId="1F3CE8FA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Postępowanie konkursowe prowadzone będzie w oparciu o przepisy Ustawy z dnia 15 kwietnia 2011 r. o działalności leczni</w:t>
      </w:r>
      <w:r>
        <w:rPr>
          <w:sz w:val="24"/>
          <w:szCs w:val="24"/>
        </w:rPr>
        <w:t>czej (tekst jednolity Dz.U. z 2022r. poz. 633</w:t>
      </w:r>
      <w:r w:rsidRPr="0088168E">
        <w:rPr>
          <w:sz w:val="24"/>
          <w:szCs w:val="24"/>
        </w:rPr>
        <w:t>), zwanej dalej Ustawą oraz art. 146 ust. 1, 147-150, 151 ust. 1</w:t>
      </w:r>
      <w:r w:rsidRPr="00720343">
        <w:rPr>
          <w:sz w:val="24"/>
          <w:szCs w:val="24"/>
        </w:rPr>
        <w:t>, 2 i 4-6,</w:t>
      </w:r>
      <w:r w:rsidRPr="0088168E">
        <w:rPr>
          <w:sz w:val="24"/>
          <w:szCs w:val="24"/>
        </w:rPr>
        <w:t xml:space="preserve"> art. 152, 153 i art. 154 ust. 1 i 2 ustawy z dnia 27 sierpnia 2004r. o świadczeniach opieki zdrowotnej finansowanych ze środków pu</w:t>
      </w:r>
      <w:r>
        <w:rPr>
          <w:sz w:val="24"/>
          <w:szCs w:val="24"/>
        </w:rPr>
        <w:t>blicznych (tekst jednolity Dz.U. z 202</w:t>
      </w:r>
      <w:r w:rsidR="008E27E9">
        <w:rPr>
          <w:sz w:val="24"/>
          <w:szCs w:val="24"/>
        </w:rPr>
        <w:t>2</w:t>
      </w:r>
      <w:r>
        <w:rPr>
          <w:sz w:val="24"/>
          <w:szCs w:val="24"/>
        </w:rPr>
        <w:t xml:space="preserve"> poz. </w:t>
      </w:r>
      <w:r w:rsidR="008E27E9">
        <w:rPr>
          <w:sz w:val="24"/>
          <w:szCs w:val="24"/>
        </w:rPr>
        <w:t>2561</w:t>
      </w:r>
      <w:r>
        <w:rPr>
          <w:sz w:val="24"/>
          <w:szCs w:val="24"/>
        </w:rPr>
        <w:t xml:space="preserve"> z późn.zm.</w:t>
      </w:r>
      <w:r w:rsidRPr="0088168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D5587E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69B0C811" w14:textId="0E4E195F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Kwalifikacje zawodowe osób udzielających świadczeń powinny być zgodne z ustawą z dnia 8 września 2006r. o Państwowym Ratownictwie Medyczny</w:t>
      </w:r>
      <w:r>
        <w:rPr>
          <w:sz w:val="24"/>
          <w:szCs w:val="24"/>
        </w:rPr>
        <w:t xml:space="preserve">m (tekst jednolity </w:t>
      </w:r>
      <w:r w:rsidRPr="0042290F">
        <w:rPr>
          <w:sz w:val="24"/>
          <w:szCs w:val="24"/>
        </w:rPr>
        <w:t>Dz.U.</w:t>
      </w:r>
      <w:r>
        <w:rPr>
          <w:sz w:val="24"/>
          <w:szCs w:val="24"/>
        </w:rPr>
        <w:t>202</w:t>
      </w:r>
      <w:r w:rsidR="008E27E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E27E9">
        <w:rPr>
          <w:sz w:val="24"/>
          <w:szCs w:val="24"/>
        </w:rPr>
        <w:t>1720</w:t>
      </w:r>
      <w:r>
        <w:rPr>
          <w:sz w:val="24"/>
          <w:szCs w:val="24"/>
        </w:rPr>
        <w:t xml:space="preserve"> z późn.zm.</w:t>
      </w:r>
      <w:r w:rsidRPr="0042290F">
        <w:rPr>
          <w:sz w:val="24"/>
          <w:szCs w:val="24"/>
        </w:rPr>
        <w:t>).</w:t>
      </w:r>
    </w:p>
    <w:p w14:paraId="3DF81C67" w14:textId="6F1995A5" w:rsidR="003C6842" w:rsidRPr="003A63E4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poniedziałku do piątku w godz. 10.00 – 15.00, począwszy od dnia ogłoszenia do dnia </w:t>
      </w:r>
      <w:r w:rsidR="000050E4">
        <w:rPr>
          <w:color w:val="FF0000"/>
          <w:sz w:val="24"/>
        </w:rPr>
        <w:t>27</w:t>
      </w:r>
      <w:r>
        <w:rPr>
          <w:color w:val="FF0000"/>
          <w:sz w:val="24"/>
        </w:rPr>
        <w:t>.04.202</w:t>
      </w:r>
      <w:r w:rsidR="008E27E9">
        <w:rPr>
          <w:color w:val="FF0000"/>
          <w:sz w:val="24"/>
        </w:rPr>
        <w:t>3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 58 340-24-95.</w:t>
      </w:r>
    </w:p>
    <w:p w14:paraId="7266684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5DBBED05" w14:textId="39D95D84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należy składać w zamkniętych kopertach opatrzonych hasłem „Konkurs ofert </w:t>
      </w:r>
      <w:r>
        <w:rPr>
          <w:sz w:val="24"/>
          <w:szCs w:val="24"/>
        </w:rPr>
        <w:t>– ratownik medyczny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 w motocyklowym ZRM” do dnia </w:t>
      </w:r>
      <w:r w:rsidR="000050E4">
        <w:rPr>
          <w:sz w:val="24"/>
          <w:szCs w:val="24"/>
        </w:rPr>
        <w:t>27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 w:rsidRPr="003A63E4">
        <w:rPr>
          <w:sz w:val="24"/>
          <w:szCs w:val="24"/>
        </w:rPr>
        <w:t xml:space="preserve">r. do  godz. 15.00 w Dziale Kadr – </w:t>
      </w:r>
      <w:r>
        <w:rPr>
          <w:sz w:val="24"/>
          <w:szCs w:val="24"/>
        </w:rPr>
        <w:t xml:space="preserve">SP ZOZ </w:t>
      </w:r>
      <w:r w:rsidRPr="003A63E4">
        <w:rPr>
          <w:sz w:val="24"/>
          <w:szCs w:val="24"/>
        </w:rPr>
        <w:t>Stacji Pogotowia Ratunkowego w Gdańsku, 80-208 Gdańsk ul. Elizy Orzeszkowej 1.</w:t>
      </w:r>
    </w:p>
    <w:p w14:paraId="0D80C8B0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rozpatrywane będą przez Komisję powołaną Zarządzeniem Dyrektora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09FC2AF" w14:textId="5FC846BE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0050E4">
        <w:rPr>
          <w:sz w:val="24"/>
          <w:szCs w:val="24"/>
        </w:rPr>
        <w:t>28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r. o godz. 11.00</w:t>
      </w:r>
      <w:r w:rsidRPr="003A63E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BFC76A3" w14:textId="24F5738C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Ogłoszenie o rozstrzygnięciu konkursu</w:t>
      </w:r>
      <w:r>
        <w:rPr>
          <w:sz w:val="24"/>
          <w:szCs w:val="24"/>
        </w:rPr>
        <w:t xml:space="preserve"> nastąpi dnia </w:t>
      </w:r>
      <w:r w:rsidR="000050E4">
        <w:rPr>
          <w:sz w:val="24"/>
          <w:szCs w:val="24"/>
        </w:rPr>
        <w:t>28</w:t>
      </w:r>
      <w:r>
        <w:rPr>
          <w:sz w:val="24"/>
          <w:szCs w:val="24"/>
        </w:rPr>
        <w:t>.04.202</w:t>
      </w:r>
      <w:r w:rsidR="008E27E9">
        <w:rPr>
          <w:sz w:val="24"/>
          <w:szCs w:val="24"/>
        </w:rPr>
        <w:t>3</w:t>
      </w:r>
      <w:r w:rsidRPr="003A63E4">
        <w:rPr>
          <w:sz w:val="24"/>
          <w:szCs w:val="24"/>
        </w:rPr>
        <w:t xml:space="preserve">r.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 xml:space="preserve">Stacji Pogotowia </w:t>
      </w:r>
      <w:r>
        <w:rPr>
          <w:sz w:val="24"/>
          <w:szCs w:val="24"/>
        </w:rPr>
        <w:t>Ratunkowego w Gdańsku o godz. 1</w:t>
      </w:r>
      <w:r w:rsidR="000050E4">
        <w:rPr>
          <w:sz w:val="24"/>
          <w:szCs w:val="24"/>
        </w:rPr>
        <w:t>2</w:t>
      </w:r>
      <w:r>
        <w:rPr>
          <w:sz w:val="24"/>
          <w:szCs w:val="24"/>
        </w:rPr>
        <w:t>.00.</w:t>
      </w:r>
    </w:p>
    <w:p w14:paraId="0F60147F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Termin związania ofertą wynosi 14 dni od upływu terminu składania ofert.</w:t>
      </w:r>
      <w:r>
        <w:rPr>
          <w:sz w:val="24"/>
          <w:szCs w:val="24"/>
        </w:rPr>
        <w:t xml:space="preserve"> </w:t>
      </w:r>
      <w:r w:rsidRPr="003A63E4">
        <w:rPr>
          <w:sz w:val="24"/>
          <w:szCs w:val="24"/>
        </w:rPr>
        <w:t>Zamawiający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zastrzega sobie prawo do odwołania konkursu oraz przesunięcia terminu składania ofert, bez podania przyczyn.</w:t>
      </w:r>
    </w:p>
    <w:p w14:paraId="73FF1856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1C559108" w14:textId="20C672E9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Odwołanie dotyczące rozstrzygnięcia konkursu można złożyć Zamawiającemu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w terminie 7 dni od ogłoszenia o rozstrzygnięciu konkursu.</w:t>
      </w:r>
    </w:p>
    <w:p w14:paraId="09963AA1" w14:textId="77777777" w:rsidR="003C6842" w:rsidRDefault="003C6842" w:rsidP="003C6842">
      <w:pPr>
        <w:pStyle w:val="Tekstpodstawowy"/>
        <w:ind w:left="360"/>
        <w:rPr>
          <w:sz w:val="24"/>
          <w:szCs w:val="24"/>
        </w:rPr>
      </w:pPr>
    </w:p>
    <w:p w14:paraId="78331109" w14:textId="0B2304D2" w:rsidR="003C6842" w:rsidRDefault="003C6842" w:rsidP="003C6842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Gdańsk, dnia </w:t>
      </w:r>
      <w:r w:rsidR="000050E4">
        <w:rPr>
          <w:sz w:val="24"/>
          <w:szCs w:val="24"/>
        </w:rPr>
        <w:t>14.04</w:t>
      </w:r>
      <w:r>
        <w:rPr>
          <w:sz w:val="24"/>
          <w:szCs w:val="24"/>
        </w:rPr>
        <w:t>.202</w:t>
      </w:r>
      <w:r w:rsidR="008E27E9"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14:paraId="100EBF1D" w14:textId="77777777" w:rsidR="003C6842" w:rsidRPr="003A63E4" w:rsidRDefault="003C6842" w:rsidP="003C6842">
      <w:pPr>
        <w:pStyle w:val="Tekstpodstawowy"/>
        <w:ind w:left="735"/>
        <w:rPr>
          <w:sz w:val="24"/>
          <w:szCs w:val="24"/>
        </w:rPr>
      </w:pPr>
    </w:p>
    <w:p w14:paraId="5444CDB9" w14:textId="77777777" w:rsidR="00356F9D" w:rsidRDefault="00356F9D"/>
    <w:sectPr w:rsidR="00356F9D" w:rsidSect="003C6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93"/>
    <w:rsid w:val="000050E4"/>
    <w:rsid w:val="00356F9D"/>
    <w:rsid w:val="003C6842"/>
    <w:rsid w:val="00674AE1"/>
    <w:rsid w:val="008E27E9"/>
    <w:rsid w:val="00946993"/>
    <w:rsid w:val="00E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811"/>
  <w15:chartTrackingRefBased/>
  <w15:docId w15:val="{FFB62B60-5A2B-4A99-BF48-25F4619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68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84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7</cp:revision>
  <cp:lastPrinted>2022-03-29T10:26:00Z</cp:lastPrinted>
  <dcterms:created xsi:type="dcterms:W3CDTF">2022-03-29T10:07:00Z</dcterms:created>
  <dcterms:modified xsi:type="dcterms:W3CDTF">2023-04-13T11:01:00Z</dcterms:modified>
</cp:coreProperties>
</file>